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5EC59" w14:textId="7C1EACA6" w:rsidR="00875F6E" w:rsidRDefault="00875F6E" w:rsidP="00875F6E">
      <w:pPr>
        <w:rPr>
          <w:rStyle w:val="Strong"/>
          <w:rFonts w:ascii="Times New Roman" w:hAnsi="Times New Roman" w:cs="Times New Roman"/>
          <w:color w:val="000000"/>
          <w:sz w:val="24"/>
          <w:szCs w:val="24"/>
        </w:rPr>
      </w:pPr>
      <w:r>
        <w:rPr>
          <w:rStyle w:val="Strong"/>
          <w:rFonts w:ascii="Times New Roman" w:hAnsi="Times New Roman" w:cs="Times New Roman"/>
          <w:color w:val="000000"/>
          <w:sz w:val="24"/>
          <w:szCs w:val="24"/>
        </w:rPr>
        <w:t xml:space="preserve">Webinar: </w:t>
      </w:r>
      <w:r w:rsidR="00603E94">
        <w:rPr>
          <w:rStyle w:val="Strong"/>
          <w:rFonts w:ascii="Times New Roman" w:hAnsi="Times New Roman" w:cs="Times New Roman"/>
          <w:color w:val="000000"/>
          <w:sz w:val="24"/>
          <w:szCs w:val="24"/>
        </w:rPr>
        <w:t>Evidence in Practice: Optimizing nutritional content of enteral nutrition for preterm infants</w:t>
      </w:r>
    </w:p>
    <w:p w14:paraId="5FC4D2AA" w14:textId="467187D5" w:rsidR="00875F6E" w:rsidRPr="00875F6E" w:rsidRDefault="008640F8" w:rsidP="00875F6E">
      <w:pPr>
        <w:rPr>
          <w:rFonts w:ascii="Times New Roman" w:hAnsi="Times New Roman" w:cs="Times New Roman"/>
          <w:b/>
          <w:bCs/>
          <w:sz w:val="24"/>
          <w:szCs w:val="24"/>
        </w:rPr>
      </w:pPr>
      <w:r>
        <w:rPr>
          <w:rFonts w:ascii="Times New Roman" w:hAnsi="Times New Roman" w:cs="Times New Roman"/>
          <w:b/>
          <w:bCs/>
          <w:sz w:val="24"/>
          <w:szCs w:val="24"/>
        </w:rPr>
        <w:t>Reference List</w:t>
      </w:r>
    </w:p>
    <w:p w14:paraId="7A775135" w14:textId="68090D61" w:rsidR="00BB17D3" w:rsidRPr="006069AC" w:rsidRDefault="008640F8" w:rsidP="006069AC">
      <w:pPr>
        <w:rPr>
          <w:rFonts w:ascii="Times New Roman" w:hAnsi="Times New Roman" w:cs="Times New Roman"/>
          <w:sz w:val="24"/>
          <w:szCs w:val="24"/>
        </w:rPr>
      </w:pPr>
      <w:r w:rsidRPr="006069AC">
        <w:rPr>
          <w:rFonts w:ascii="Times New Roman" w:hAnsi="Times New Roman" w:cs="Times New Roman"/>
          <w:sz w:val="24"/>
          <w:szCs w:val="24"/>
        </w:rPr>
        <w:t>Amari</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S,</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Shahrook</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S,</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Namba</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F,</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Ota</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E,</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Mori</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R.</w:t>
      </w:r>
      <w:r w:rsidR="00AA1B2D" w:rsidRPr="006069AC">
        <w:rPr>
          <w:rFonts w:ascii="Times New Roman" w:hAnsi="Times New Roman" w:cs="Times New Roman"/>
          <w:sz w:val="24"/>
          <w:szCs w:val="24"/>
        </w:rPr>
        <w:t xml:space="preserve"> </w:t>
      </w:r>
      <w:r w:rsidRPr="006069AC">
        <w:rPr>
          <w:rFonts w:ascii="Times New Roman" w:hAnsi="Times New Roman" w:cs="Times New Roman"/>
          <w:sz w:val="24"/>
          <w:szCs w:val="24"/>
        </w:rPr>
        <w:t>Branched-chain amino acid supplementation for improving growth and development in term and preterm neonates. Cochrane Database of Systematic Reviews 2020, Issue10. Art. No.: CD012273.DOI: 10.1002/14651858.CD012273.pub2.</w:t>
      </w:r>
    </w:p>
    <w:p w14:paraId="2D16277A" w14:textId="46D5FE51" w:rsidR="006069AC"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Amissah EA, Brown J, Harding JE. Carbohydrate supplementation of human milk to promote growth in preterm infants. Cochrane Database of Systematic Reviews 2020, Issue 9. Art. No.: CD000280. DOI: 10.1002/14651858.CD000280.pub3.</w:t>
      </w:r>
    </w:p>
    <w:p w14:paraId="14EB35EC" w14:textId="1A8A3F99" w:rsidR="006069AC" w:rsidRDefault="006069AC" w:rsidP="006069AC">
      <w:pPr>
        <w:rPr>
          <w:rFonts w:ascii="Times New Roman" w:hAnsi="Times New Roman" w:cs="Times New Roman"/>
          <w:sz w:val="24"/>
          <w:szCs w:val="24"/>
        </w:rPr>
      </w:pPr>
      <w:r w:rsidRPr="00C12E88">
        <w:rPr>
          <w:rFonts w:ascii="Times New Roman" w:hAnsi="Times New Roman" w:cs="Times New Roman"/>
          <w:sz w:val="24"/>
          <w:szCs w:val="24"/>
        </w:rPr>
        <w:t>Amissah EA, Brown J, Harding JE. Fat supplementation of human milk for promoting growth in preterm infants. Cochrane Database of Systematic Reviews 2020, Issue 8. Art. No.: CD000341. DOI: 10.1002/14651858.CD000341.pub3</w:t>
      </w:r>
    </w:p>
    <w:p w14:paraId="44271FB3" w14:textId="526EC6C7" w:rsidR="008640F8"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Amissah EA, Brown J, Harding JE. Protein supplementation of human milk for promoting growth in preterm infants. Cochrane Database of Systematic Reviews 2020, Issue 9. Art. No.: CD000433. DOI: 10.1002/14651858.CD000433.pub3.</w:t>
      </w:r>
    </w:p>
    <w:p w14:paraId="7ECCA30C" w14:textId="7FAC5941" w:rsidR="006069AC"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Brown JV, Lin L, Embleton ND, Harding JE, McGuire W. Multi-nutrient fortification of human milk for preterm infants. Cochrane Database of Systematic Reviews 2020, Issue 6. Art. No.: CD000343. DOI: 10.1002/14651858.CD000343.pub4.</w:t>
      </w:r>
    </w:p>
    <w:p w14:paraId="0B1F87A3" w14:textId="7C1FC9CC" w:rsidR="006069AC"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Fabrizio V, Trzaski JM, Brownell EA, Esposito P, Lainwala S, Lussier MM, Hagadorn JI. Individualized versus standard diet fortification for growth and development in preterm infants receiving human milk. Cochrane Database of Systematic Reviews 2020, Issue 11. Art. No.: CD013465. DOI: 10.1002/14651858.CD013465.pub2.</w:t>
      </w:r>
    </w:p>
    <w:p w14:paraId="11FC5C23" w14:textId="3C9C7619" w:rsidR="006069AC"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Fenton TR, Al-Wassia H, Premji SS, Sauve RS. Higher versus lower protein intake in formula-fed low birth weight infants. Cochrane Database of Systematic Reviews 2020, Issue 6. Art. No.: CD003959. DOI: 10.1002/14651858.CD003959.pub4.</w:t>
      </w:r>
    </w:p>
    <w:p w14:paraId="62917F9E" w14:textId="6B232D64" w:rsidR="008640F8" w:rsidRDefault="008640F8" w:rsidP="00BB17D3">
      <w:pPr>
        <w:rPr>
          <w:rFonts w:ascii="Times New Roman" w:hAnsi="Times New Roman" w:cs="Times New Roman"/>
          <w:sz w:val="24"/>
          <w:szCs w:val="24"/>
        </w:rPr>
      </w:pPr>
      <w:r w:rsidRPr="008640F8">
        <w:rPr>
          <w:rFonts w:ascii="Times New Roman" w:hAnsi="Times New Roman" w:cs="Times New Roman"/>
          <w:sz w:val="24"/>
          <w:szCs w:val="24"/>
        </w:rPr>
        <w:t>Gao C, Miller J, Collins CT, Rumbold AR. Comparison of different protein concentrations of human milk fortifier for promoting growth and neurological development in preterm infants. Cochrane Database of Systematic Reviews 2020, Issue 11. Art. No.: CD007090. DOI: 10.1002/14651858.CD007090.pub2.</w:t>
      </w:r>
    </w:p>
    <w:p w14:paraId="3F915169" w14:textId="47D6956F" w:rsidR="006069AC"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Moon K, Rao SC, Schulzke SM, Patole SK, Simmer K. Longchain polyunsaturated fatty acid supplementation in preterm infants. Cochrane Database of Systematic Reviews 2016, Issue 12. Art. No.: CD000375. DOI: 10.1002/14651858.CD000375.pub5.</w:t>
      </w:r>
    </w:p>
    <w:p w14:paraId="2D66C9B0" w14:textId="77777777" w:rsidR="006069AC" w:rsidRDefault="006069AC" w:rsidP="006069AC">
      <w:pPr>
        <w:rPr>
          <w:rFonts w:ascii="Times New Roman" w:hAnsi="Times New Roman" w:cs="Times New Roman"/>
          <w:sz w:val="24"/>
          <w:szCs w:val="24"/>
        </w:rPr>
      </w:pPr>
      <w:r w:rsidRPr="008640F8">
        <w:rPr>
          <w:rFonts w:ascii="Times New Roman" w:hAnsi="Times New Roman" w:cs="Times New Roman"/>
          <w:sz w:val="24"/>
          <w:szCs w:val="24"/>
        </w:rPr>
        <w:t>Nehra V, Genen LH, Brumberg HL. High versus low medium chain triglyceride content of formula for promoting short-term growth of preterm infants. Cochrane Database of Systematic Reviews 2002, Issue 3. Art. No.: CD002777. DOI: 10.1002/14651858.CD002777.</w:t>
      </w:r>
    </w:p>
    <w:p w14:paraId="13FEB4B2" w14:textId="77777777" w:rsidR="006069AC" w:rsidRDefault="006069AC" w:rsidP="00BB17D3">
      <w:pPr>
        <w:rPr>
          <w:rFonts w:ascii="Times New Roman" w:hAnsi="Times New Roman" w:cs="Times New Roman"/>
          <w:sz w:val="24"/>
          <w:szCs w:val="24"/>
        </w:rPr>
      </w:pPr>
    </w:p>
    <w:p w14:paraId="214895D4" w14:textId="78A8B7C2" w:rsidR="008640F8" w:rsidRDefault="008640F8" w:rsidP="00BB17D3">
      <w:pPr>
        <w:rPr>
          <w:rFonts w:ascii="Times New Roman" w:hAnsi="Times New Roman" w:cs="Times New Roman"/>
          <w:sz w:val="24"/>
          <w:szCs w:val="24"/>
        </w:rPr>
      </w:pPr>
    </w:p>
    <w:p w14:paraId="54B59A08" w14:textId="77777777" w:rsidR="006069AC" w:rsidRDefault="006069AC" w:rsidP="00BB17D3">
      <w:pPr>
        <w:rPr>
          <w:rFonts w:ascii="Times New Roman" w:hAnsi="Times New Roman" w:cs="Times New Roman"/>
          <w:sz w:val="24"/>
          <w:szCs w:val="24"/>
        </w:rPr>
      </w:pPr>
    </w:p>
    <w:p w14:paraId="697CE9EF" w14:textId="26D7837E" w:rsidR="006069AC" w:rsidRDefault="006069AC" w:rsidP="00BB17D3">
      <w:pPr>
        <w:rPr>
          <w:rFonts w:ascii="Times New Roman" w:hAnsi="Times New Roman" w:cs="Times New Roman"/>
          <w:sz w:val="24"/>
          <w:szCs w:val="24"/>
        </w:rPr>
      </w:pPr>
      <w:r w:rsidRPr="00C12E88">
        <w:rPr>
          <w:rFonts w:ascii="Times New Roman" w:hAnsi="Times New Roman" w:cs="Times New Roman"/>
          <w:sz w:val="24"/>
          <w:szCs w:val="24"/>
        </w:rPr>
        <w:t>Premkumar</w:t>
      </w:r>
      <w:r>
        <w:rPr>
          <w:rFonts w:ascii="Times New Roman" w:hAnsi="Times New Roman" w:cs="Times New Roman"/>
          <w:sz w:val="24"/>
          <w:szCs w:val="24"/>
        </w:rPr>
        <w:t xml:space="preserve"> </w:t>
      </w:r>
      <w:r w:rsidRPr="00C12E88">
        <w:rPr>
          <w:rFonts w:ascii="Times New Roman" w:hAnsi="Times New Roman" w:cs="Times New Roman"/>
          <w:sz w:val="24"/>
          <w:szCs w:val="24"/>
        </w:rPr>
        <w:t>MH,</w:t>
      </w:r>
      <w:r>
        <w:rPr>
          <w:rFonts w:ascii="Times New Roman" w:hAnsi="Times New Roman" w:cs="Times New Roman"/>
          <w:sz w:val="24"/>
          <w:szCs w:val="24"/>
        </w:rPr>
        <w:t xml:space="preserve"> </w:t>
      </w:r>
      <w:r w:rsidRPr="00C12E88">
        <w:rPr>
          <w:rFonts w:ascii="Times New Roman" w:hAnsi="Times New Roman" w:cs="Times New Roman"/>
          <w:sz w:val="24"/>
          <w:szCs w:val="24"/>
        </w:rPr>
        <w:t>Pamm</w:t>
      </w:r>
      <w:r>
        <w:rPr>
          <w:rFonts w:ascii="Times New Roman" w:hAnsi="Times New Roman" w:cs="Times New Roman"/>
          <w:sz w:val="24"/>
          <w:szCs w:val="24"/>
        </w:rPr>
        <w:t xml:space="preserve"> </w:t>
      </w:r>
      <w:r w:rsidRPr="00C12E88">
        <w:rPr>
          <w:rFonts w:ascii="Times New Roman" w:hAnsi="Times New Roman" w:cs="Times New Roman"/>
          <w:sz w:val="24"/>
          <w:szCs w:val="24"/>
        </w:rPr>
        <w:t>iM,</w:t>
      </w:r>
      <w:r>
        <w:rPr>
          <w:rFonts w:ascii="Times New Roman" w:hAnsi="Times New Roman" w:cs="Times New Roman"/>
          <w:sz w:val="24"/>
          <w:szCs w:val="24"/>
        </w:rPr>
        <w:t xml:space="preserve"> </w:t>
      </w:r>
      <w:r w:rsidRPr="00C12E88">
        <w:rPr>
          <w:rFonts w:ascii="Times New Roman" w:hAnsi="Times New Roman" w:cs="Times New Roman"/>
          <w:sz w:val="24"/>
          <w:szCs w:val="24"/>
        </w:rPr>
        <w:t>Suresh</w:t>
      </w:r>
      <w:r>
        <w:rPr>
          <w:rFonts w:ascii="Times New Roman" w:hAnsi="Times New Roman" w:cs="Times New Roman"/>
          <w:sz w:val="24"/>
          <w:szCs w:val="24"/>
        </w:rPr>
        <w:t xml:space="preserve"> </w:t>
      </w:r>
      <w:r w:rsidRPr="00C12E88">
        <w:rPr>
          <w:rFonts w:ascii="Times New Roman" w:hAnsi="Times New Roman" w:cs="Times New Roman"/>
          <w:sz w:val="24"/>
          <w:szCs w:val="24"/>
        </w:rPr>
        <w:t>G.</w:t>
      </w:r>
      <w:r>
        <w:rPr>
          <w:rFonts w:ascii="Times New Roman" w:hAnsi="Times New Roman" w:cs="Times New Roman"/>
          <w:sz w:val="24"/>
          <w:szCs w:val="24"/>
        </w:rPr>
        <w:t xml:space="preserve"> </w:t>
      </w:r>
      <w:r w:rsidRPr="00C12E88">
        <w:rPr>
          <w:rFonts w:ascii="Times New Roman" w:hAnsi="Times New Roman" w:cs="Times New Roman"/>
          <w:sz w:val="24"/>
          <w:szCs w:val="24"/>
        </w:rPr>
        <w:t>Human</w:t>
      </w:r>
      <w:r>
        <w:rPr>
          <w:rFonts w:ascii="Times New Roman" w:hAnsi="Times New Roman" w:cs="Times New Roman"/>
          <w:sz w:val="24"/>
          <w:szCs w:val="24"/>
        </w:rPr>
        <w:t xml:space="preserve"> </w:t>
      </w:r>
      <w:r w:rsidRPr="00C12E88">
        <w:rPr>
          <w:rFonts w:ascii="Times New Roman" w:hAnsi="Times New Roman" w:cs="Times New Roman"/>
          <w:sz w:val="24"/>
          <w:szCs w:val="24"/>
        </w:rPr>
        <w:t>milk-derived</w:t>
      </w:r>
      <w:r>
        <w:rPr>
          <w:rFonts w:ascii="Times New Roman" w:hAnsi="Times New Roman" w:cs="Times New Roman"/>
          <w:sz w:val="24"/>
          <w:szCs w:val="24"/>
        </w:rPr>
        <w:t xml:space="preserve"> </w:t>
      </w:r>
      <w:r w:rsidRPr="00C12E88">
        <w:rPr>
          <w:rFonts w:ascii="Times New Roman" w:hAnsi="Times New Roman" w:cs="Times New Roman"/>
          <w:sz w:val="24"/>
          <w:szCs w:val="24"/>
        </w:rPr>
        <w:t>fortifier</w:t>
      </w:r>
      <w:r>
        <w:rPr>
          <w:rFonts w:ascii="Times New Roman" w:hAnsi="Times New Roman" w:cs="Times New Roman"/>
          <w:sz w:val="24"/>
          <w:szCs w:val="24"/>
        </w:rPr>
        <w:t xml:space="preserve"> </w:t>
      </w:r>
      <w:r w:rsidRPr="00C12E88">
        <w:rPr>
          <w:rFonts w:ascii="Times New Roman" w:hAnsi="Times New Roman" w:cs="Times New Roman"/>
          <w:sz w:val="24"/>
          <w:szCs w:val="24"/>
        </w:rPr>
        <w:t>versus</w:t>
      </w:r>
      <w:r>
        <w:rPr>
          <w:rFonts w:ascii="Times New Roman" w:hAnsi="Times New Roman" w:cs="Times New Roman"/>
          <w:sz w:val="24"/>
          <w:szCs w:val="24"/>
        </w:rPr>
        <w:t xml:space="preserve"> </w:t>
      </w:r>
      <w:r w:rsidRPr="00C12E88">
        <w:rPr>
          <w:rFonts w:ascii="Times New Roman" w:hAnsi="Times New Roman" w:cs="Times New Roman"/>
          <w:sz w:val="24"/>
          <w:szCs w:val="24"/>
        </w:rPr>
        <w:t>bovine</w:t>
      </w:r>
      <w:r>
        <w:rPr>
          <w:rFonts w:ascii="Times New Roman" w:hAnsi="Times New Roman" w:cs="Times New Roman"/>
          <w:sz w:val="24"/>
          <w:szCs w:val="24"/>
        </w:rPr>
        <w:t xml:space="preserve"> </w:t>
      </w:r>
      <w:r w:rsidRPr="00C12E88">
        <w:rPr>
          <w:rFonts w:ascii="Times New Roman" w:hAnsi="Times New Roman" w:cs="Times New Roman"/>
          <w:sz w:val="24"/>
          <w:szCs w:val="24"/>
        </w:rPr>
        <w:t>milk-derived</w:t>
      </w:r>
      <w:r>
        <w:rPr>
          <w:rFonts w:ascii="Times New Roman" w:hAnsi="Times New Roman" w:cs="Times New Roman"/>
          <w:sz w:val="24"/>
          <w:szCs w:val="24"/>
        </w:rPr>
        <w:t xml:space="preserve"> </w:t>
      </w:r>
      <w:r w:rsidRPr="00C12E88">
        <w:rPr>
          <w:rFonts w:ascii="Times New Roman" w:hAnsi="Times New Roman" w:cs="Times New Roman"/>
          <w:sz w:val="24"/>
          <w:szCs w:val="24"/>
        </w:rPr>
        <w:t>fortifier</w:t>
      </w:r>
      <w:r>
        <w:rPr>
          <w:rFonts w:ascii="Times New Roman" w:hAnsi="Times New Roman" w:cs="Times New Roman"/>
          <w:sz w:val="24"/>
          <w:szCs w:val="24"/>
        </w:rPr>
        <w:t xml:space="preserve"> </w:t>
      </w:r>
      <w:r w:rsidRPr="00C12E88">
        <w:rPr>
          <w:rFonts w:ascii="Times New Roman" w:hAnsi="Times New Roman" w:cs="Times New Roman"/>
          <w:sz w:val="24"/>
          <w:szCs w:val="24"/>
        </w:rPr>
        <w:t>for</w:t>
      </w:r>
      <w:r>
        <w:rPr>
          <w:rFonts w:ascii="Times New Roman" w:hAnsi="Times New Roman" w:cs="Times New Roman"/>
          <w:sz w:val="24"/>
          <w:szCs w:val="24"/>
        </w:rPr>
        <w:t xml:space="preserve"> </w:t>
      </w:r>
      <w:r w:rsidRPr="00C12E88">
        <w:rPr>
          <w:rFonts w:ascii="Times New Roman" w:hAnsi="Times New Roman" w:cs="Times New Roman"/>
          <w:sz w:val="24"/>
          <w:szCs w:val="24"/>
        </w:rPr>
        <w:t>prevention</w:t>
      </w:r>
      <w:r>
        <w:rPr>
          <w:rFonts w:ascii="Times New Roman" w:hAnsi="Times New Roman" w:cs="Times New Roman"/>
          <w:sz w:val="24"/>
          <w:szCs w:val="24"/>
        </w:rPr>
        <w:t xml:space="preserve"> </w:t>
      </w:r>
      <w:r w:rsidRPr="00C12E88">
        <w:rPr>
          <w:rFonts w:ascii="Times New Roman" w:hAnsi="Times New Roman" w:cs="Times New Roman"/>
          <w:sz w:val="24"/>
          <w:szCs w:val="24"/>
        </w:rPr>
        <w:t>of</w:t>
      </w:r>
      <w:r>
        <w:rPr>
          <w:rFonts w:ascii="Times New Roman" w:hAnsi="Times New Roman" w:cs="Times New Roman"/>
          <w:sz w:val="24"/>
          <w:szCs w:val="24"/>
        </w:rPr>
        <w:t xml:space="preserve"> </w:t>
      </w:r>
      <w:r w:rsidRPr="00C12E88">
        <w:rPr>
          <w:rFonts w:ascii="Times New Roman" w:hAnsi="Times New Roman" w:cs="Times New Roman"/>
          <w:sz w:val="24"/>
          <w:szCs w:val="24"/>
        </w:rPr>
        <w:t>mortality</w:t>
      </w:r>
      <w:r>
        <w:rPr>
          <w:rFonts w:ascii="Times New Roman" w:hAnsi="Times New Roman" w:cs="Times New Roman"/>
          <w:sz w:val="24"/>
          <w:szCs w:val="24"/>
        </w:rPr>
        <w:t xml:space="preserve"> </w:t>
      </w:r>
      <w:r w:rsidRPr="00C12E88">
        <w:rPr>
          <w:rFonts w:ascii="Times New Roman" w:hAnsi="Times New Roman" w:cs="Times New Roman"/>
          <w:sz w:val="24"/>
          <w:szCs w:val="24"/>
        </w:rPr>
        <w:t>and</w:t>
      </w:r>
      <w:r>
        <w:rPr>
          <w:rFonts w:ascii="Times New Roman" w:hAnsi="Times New Roman" w:cs="Times New Roman"/>
          <w:sz w:val="24"/>
          <w:szCs w:val="24"/>
        </w:rPr>
        <w:t xml:space="preserve"> </w:t>
      </w:r>
      <w:r w:rsidRPr="00C12E88">
        <w:rPr>
          <w:rFonts w:ascii="Times New Roman" w:hAnsi="Times New Roman" w:cs="Times New Roman"/>
          <w:sz w:val="24"/>
          <w:szCs w:val="24"/>
        </w:rPr>
        <w:t>morbidity</w:t>
      </w:r>
      <w:r>
        <w:rPr>
          <w:rFonts w:ascii="Times New Roman" w:hAnsi="Times New Roman" w:cs="Times New Roman"/>
          <w:sz w:val="24"/>
          <w:szCs w:val="24"/>
        </w:rPr>
        <w:t xml:space="preserve"> </w:t>
      </w:r>
      <w:r w:rsidRPr="00C12E88">
        <w:rPr>
          <w:rFonts w:ascii="Times New Roman" w:hAnsi="Times New Roman" w:cs="Times New Roman"/>
          <w:sz w:val="24"/>
          <w:szCs w:val="24"/>
        </w:rPr>
        <w:t>in</w:t>
      </w:r>
      <w:r>
        <w:rPr>
          <w:rFonts w:ascii="Times New Roman" w:hAnsi="Times New Roman" w:cs="Times New Roman"/>
          <w:sz w:val="24"/>
          <w:szCs w:val="24"/>
        </w:rPr>
        <w:t xml:space="preserve"> </w:t>
      </w:r>
      <w:r w:rsidRPr="00C12E88">
        <w:rPr>
          <w:rFonts w:ascii="Times New Roman" w:hAnsi="Times New Roman" w:cs="Times New Roman"/>
          <w:sz w:val="24"/>
          <w:szCs w:val="24"/>
        </w:rPr>
        <w:t>preterm</w:t>
      </w:r>
      <w:r>
        <w:rPr>
          <w:rFonts w:ascii="Times New Roman" w:hAnsi="Times New Roman" w:cs="Times New Roman"/>
          <w:sz w:val="24"/>
          <w:szCs w:val="24"/>
        </w:rPr>
        <w:t xml:space="preserve"> </w:t>
      </w:r>
      <w:r w:rsidRPr="00C12E88">
        <w:rPr>
          <w:rFonts w:ascii="Times New Roman" w:hAnsi="Times New Roman" w:cs="Times New Roman"/>
          <w:sz w:val="24"/>
          <w:szCs w:val="24"/>
        </w:rPr>
        <w:t>neonates.</w:t>
      </w:r>
      <w:r>
        <w:rPr>
          <w:rFonts w:ascii="Times New Roman" w:hAnsi="Times New Roman" w:cs="Times New Roman"/>
          <w:sz w:val="24"/>
          <w:szCs w:val="24"/>
        </w:rPr>
        <w:t xml:space="preserve"> </w:t>
      </w:r>
      <w:r w:rsidRPr="00C12E88">
        <w:rPr>
          <w:rFonts w:ascii="Times New Roman" w:hAnsi="Times New Roman" w:cs="Times New Roman"/>
          <w:sz w:val="24"/>
          <w:szCs w:val="24"/>
        </w:rPr>
        <w:t>Cochrane</w:t>
      </w:r>
      <w:r>
        <w:rPr>
          <w:rFonts w:ascii="Times New Roman" w:hAnsi="Times New Roman" w:cs="Times New Roman"/>
          <w:sz w:val="24"/>
          <w:szCs w:val="24"/>
        </w:rPr>
        <w:t xml:space="preserve"> </w:t>
      </w:r>
      <w:r w:rsidRPr="00C12E88">
        <w:rPr>
          <w:rFonts w:ascii="Times New Roman" w:hAnsi="Times New Roman" w:cs="Times New Roman"/>
          <w:sz w:val="24"/>
          <w:szCs w:val="24"/>
        </w:rPr>
        <w:t>Database</w:t>
      </w:r>
      <w:r>
        <w:rPr>
          <w:rFonts w:ascii="Times New Roman" w:hAnsi="Times New Roman" w:cs="Times New Roman"/>
          <w:sz w:val="24"/>
          <w:szCs w:val="24"/>
        </w:rPr>
        <w:t xml:space="preserve"> </w:t>
      </w:r>
      <w:r w:rsidRPr="00C12E88">
        <w:rPr>
          <w:rFonts w:ascii="Times New Roman" w:hAnsi="Times New Roman" w:cs="Times New Roman"/>
          <w:sz w:val="24"/>
          <w:szCs w:val="24"/>
        </w:rPr>
        <w:t>of</w:t>
      </w:r>
      <w:r>
        <w:rPr>
          <w:rFonts w:ascii="Times New Roman" w:hAnsi="Times New Roman" w:cs="Times New Roman"/>
          <w:sz w:val="24"/>
          <w:szCs w:val="24"/>
        </w:rPr>
        <w:t xml:space="preserve"> </w:t>
      </w:r>
      <w:r w:rsidRPr="00C12E88">
        <w:rPr>
          <w:rFonts w:ascii="Times New Roman" w:hAnsi="Times New Roman" w:cs="Times New Roman"/>
          <w:sz w:val="24"/>
          <w:szCs w:val="24"/>
        </w:rPr>
        <w:t>Systematic</w:t>
      </w:r>
      <w:r>
        <w:rPr>
          <w:rFonts w:ascii="Times New Roman" w:hAnsi="Times New Roman" w:cs="Times New Roman"/>
          <w:sz w:val="24"/>
          <w:szCs w:val="24"/>
        </w:rPr>
        <w:t xml:space="preserve"> </w:t>
      </w:r>
      <w:r w:rsidRPr="00C12E88">
        <w:rPr>
          <w:rFonts w:ascii="Times New Roman" w:hAnsi="Times New Roman" w:cs="Times New Roman"/>
          <w:sz w:val="24"/>
          <w:szCs w:val="24"/>
        </w:rPr>
        <w:t>Reviews</w:t>
      </w:r>
      <w:r>
        <w:rPr>
          <w:rFonts w:ascii="Times New Roman" w:hAnsi="Times New Roman" w:cs="Times New Roman"/>
          <w:sz w:val="24"/>
          <w:szCs w:val="24"/>
        </w:rPr>
        <w:t xml:space="preserve"> </w:t>
      </w:r>
      <w:r w:rsidRPr="00C12E88">
        <w:rPr>
          <w:rFonts w:ascii="Times New Roman" w:hAnsi="Times New Roman" w:cs="Times New Roman"/>
          <w:sz w:val="24"/>
          <w:szCs w:val="24"/>
        </w:rPr>
        <w:t>2019,</w:t>
      </w:r>
      <w:r>
        <w:rPr>
          <w:rFonts w:ascii="Times New Roman" w:hAnsi="Times New Roman" w:cs="Times New Roman"/>
          <w:sz w:val="24"/>
          <w:szCs w:val="24"/>
        </w:rPr>
        <w:t xml:space="preserve"> </w:t>
      </w:r>
      <w:r w:rsidRPr="00C12E88">
        <w:rPr>
          <w:rFonts w:ascii="Times New Roman" w:hAnsi="Times New Roman" w:cs="Times New Roman"/>
          <w:sz w:val="24"/>
          <w:szCs w:val="24"/>
        </w:rPr>
        <w:t>Issue11.</w:t>
      </w:r>
      <w:r>
        <w:rPr>
          <w:rFonts w:ascii="Times New Roman" w:hAnsi="Times New Roman" w:cs="Times New Roman"/>
          <w:sz w:val="24"/>
          <w:szCs w:val="24"/>
        </w:rPr>
        <w:t xml:space="preserve"> </w:t>
      </w:r>
      <w:r w:rsidRPr="00C12E88">
        <w:rPr>
          <w:rFonts w:ascii="Times New Roman" w:hAnsi="Times New Roman" w:cs="Times New Roman"/>
          <w:sz w:val="24"/>
          <w:szCs w:val="24"/>
        </w:rPr>
        <w:t>Art.</w:t>
      </w:r>
      <w:r>
        <w:rPr>
          <w:rFonts w:ascii="Times New Roman" w:hAnsi="Times New Roman" w:cs="Times New Roman"/>
          <w:sz w:val="24"/>
          <w:szCs w:val="24"/>
        </w:rPr>
        <w:t xml:space="preserve"> </w:t>
      </w:r>
      <w:r w:rsidRPr="00C12E88">
        <w:rPr>
          <w:rFonts w:ascii="Times New Roman" w:hAnsi="Times New Roman" w:cs="Times New Roman"/>
          <w:sz w:val="24"/>
          <w:szCs w:val="24"/>
        </w:rPr>
        <w:t>No.:CD013145.</w:t>
      </w:r>
      <w:r>
        <w:rPr>
          <w:rFonts w:ascii="Times New Roman" w:hAnsi="Times New Roman" w:cs="Times New Roman"/>
          <w:sz w:val="24"/>
          <w:szCs w:val="24"/>
        </w:rPr>
        <w:t xml:space="preserve"> </w:t>
      </w:r>
      <w:r w:rsidRPr="00C12E88">
        <w:rPr>
          <w:rFonts w:ascii="Times New Roman" w:hAnsi="Times New Roman" w:cs="Times New Roman"/>
          <w:sz w:val="24"/>
          <w:szCs w:val="24"/>
        </w:rPr>
        <w:t>DOI: 10.1002/14651858.CD013145.pub2.</w:t>
      </w:r>
    </w:p>
    <w:p w14:paraId="7B9E9432" w14:textId="00EEF014" w:rsidR="008640F8" w:rsidRDefault="008640F8" w:rsidP="00BB17D3">
      <w:pPr>
        <w:rPr>
          <w:rFonts w:ascii="Times New Roman" w:hAnsi="Times New Roman" w:cs="Times New Roman"/>
          <w:sz w:val="24"/>
          <w:szCs w:val="24"/>
        </w:rPr>
      </w:pPr>
      <w:r w:rsidRPr="008640F8">
        <w:rPr>
          <w:rFonts w:ascii="Times New Roman" w:hAnsi="Times New Roman" w:cs="Times New Roman"/>
          <w:sz w:val="24"/>
          <w:szCs w:val="24"/>
        </w:rPr>
        <w:t>Thanigainathan S, Abiramalatha T. Early fortification of human milk versus late fortification to promote growth in preterm infants. Cochrane Database of Systematic Reviews 2020, Issue 7. Art. No.: CD013392. DOI: 10.1002/14651858.CD013392.pub2.</w:t>
      </w:r>
    </w:p>
    <w:p w14:paraId="08EBC85F" w14:textId="5872A64C" w:rsidR="00C12E88" w:rsidRDefault="00C12E88" w:rsidP="00BB17D3">
      <w:pPr>
        <w:rPr>
          <w:rFonts w:ascii="Times New Roman" w:hAnsi="Times New Roman" w:cs="Times New Roman"/>
          <w:sz w:val="24"/>
          <w:szCs w:val="24"/>
        </w:rPr>
      </w:pPr>
    </w:p>
    <w:p w14:paraId="0FEFCB90" w14:textId="7D611FA9" w:rsidR="00C12E88" w:rsidRDefault="00C12E88" w:rsidP="00BB17D3">
      <w:pPr>
        <w:rPr>
          <w:rFonts w:ascii="Times New Roman" w:hAnsi="Times New Roman" w:cs="Times New Roman"/>
          <w:sz w:val="24"/>
          <w:szCs w:val="24"/>
        </w:rPr>
      </w:pPr>
    </w:p>
    <w:p w14:paraId="7B3D7B4B" w14:textId="00AFE9D5" w:rsidR="00C12E88" w:rsidRDefault="00C12E88" w:rsidP="00BB17D3">
      <w:pPr>
        <w:rPr>
          <w:rFonts w:ascii="Times New Roman" w:hAnsi="Times New Roman" w:cs="Times New Roman"/>
          <w:sz w:val="24"/>
          <w:szCs w:val="24"/>
        </w:rPr>
      </w:pPr>
    </w:p>
    <w:p w14:paraId="7174281D" w14:textId="1033E29D" w:rsidR="00C12E88" w:rsidRDefault="00C12E88" w:rsidP="00BB17D3">
      <w:pPr>
        <w:rPr>
          <w:rFonts w:ascii="Times New Roman" w:hAnsi="Times New Roman" w:cs="Times New Roman"/>
          <w:sz w:val="24"/>
          <w:szCs w:val="24"/>
        </w:rPr>
      </w:pPr>
    </w:p>
    <w:p w14:paraId="26BDAA97" w14:textId="55463A85" w:rsidR="00C12E88" w:rsidRDefault="00C12E88" w:rsidP="00BB17D3">
      <w:pPr>
        <w:rPr>
          <w:rFonts w:ascii="Times New Roman" w:hAnsi="Times New Roman" w:cs="Times New Roman"/>
          <w:sz w:val="24"/>
          <w:szCs w:val="24"/>
        </w:rPr>
      </w:pPr>
    </w:p>
    <w:p w14:paraId="720E2DEF" w14:textId="4D3A1E6B" w:rsidR="00C12E88" w:rsidRDefault="00C12E88" w:rsidP="00BB17D3">
      <w:pPr>
        <w:rPr>
          <w:rFonts w:ascii="Times New Roman" w:hAnsi="Times New Roman" w:cs="Times New Roman"/>
          <w:sz w:val="24"/>
          <w:szCs w:val="24"/>
        </w:rPr>
      </w:pPr>
    </w:p>
    <w:p w14:paraId="673CD45A" w14:textId="3441FB6F" w:rsidR="00C12E88" w:rsidRDefault="00C12E88" w:rsidP="00BB17D3">
      <w:pPr>
        <w:rPr>
          <w:rFonts w:ascii="Times New Roman" w:hAnsi="Times New Roman" w:cs="Times New Roman"/>
          <w:sz w:val="24"/>
          <w:szCs w:val="24"/>
        </w:rPr>
      </w:pPr>
    </w:p>
    <w:p w14:paraId="6257A59E" w14:textId="77777777" w:rsidR="00AA1B2D" w:rsidRDefault="00AA1B2D" w:rsidP="00BB17D3">
      <w:pPr>
        <w:rPr>
          <w:rFonts w:ascii="Times New Roman" w:hAnsi="Times New Roman" w:cs="Times New Roman"/>
          <w:sz w:val="24"/>
          <w:szCs w:val="24"/>
        </w:rPr>
      </w:pPr>
    </w:p>
    <w:p w14:paraId="042C785D" w14:textId="77777777" w:rsidR="00C12E88" w:rsidRPr="00BB17D3" w:rsidRDefault="00C12E88" w:rsidP="00BB17D3">
      <w:pPr>
        <w:rPr>
          <w:rFonts w:ascii="Times New Roman" w:hAnsi="Times New Roman" w:cs="Times New Roman"/>
          <w:sz w:val="24"/>
          <w:szCs w:val="24"/>
        </w:rPr>
      </w:pPr>
    </w:p>
    <w:sectPr w:rsidR="00C12E88" w:rsidRPr="00BB17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CD5FB" w14:textId="77777777" w:rsidR="00875F6E" w:rsidRDefault="00875F6E" w:rsidP="00875F6E">
      <w:pPr>
        <w:spacing w:after="0" w:line="240" w:lineRule="auto"/>
      </w:pPr>
      <w:r>
        <w:separator/>
      </w:r>
    </w:p>
  </w:endnote>
  <w:endnote w:type="continuationSeparator" w:id="0">
    <w:p w14:paraId="1B29A883" w14:textId="77777777" w:rsidR="00875F6E" w:rsidRDefault="00875F6E" w:rsidP="0087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411B1" w14:textId="77777777" w:rsidR="00875F6E" w:rsidRDefault="00875F6E" w:rsidP="00875F6E">
      <w:pPr>
        <w:spacing w:after="0" w:line="240" w:lineRule="auto"/>
      </w:pPr>
      <w:r>
        <w:separator/>
      </w:r>
    </w:p>
  </w:footnote>
  <w:footnote w:type="continuationSeparator" w:id="0">
    <w:p w14:paraId="40317B50" w14:textId="77777777" w:rsidR="00875F6E" w:rsidRDefault="00875F6E" w:rsidP="00875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825A" w14:textId="4EF7401A" w:rsidR="00875F6E" w:rsidRDefault="00875F6E">
    <w:pPr>
      <w:pStyle w:val="Header"/>
    </w:pPr>
    <w:r>
      <w:rPr>
        <w:rFonts w:ascii="Source Sans Pro SemiBold" w:hAnsi="Source Sans Pro SemiBold"/>
        <w:noProof/>
        <w:color w:val="44546A" w:themeColor="text2"/>
      </w:rPr>
      <w:drawing>
        <wp:anchor distT="0" distB="0" distL="114300" distR="114300" simplePos="0" relativeHeight="251659264" behindDoc="0" locked="0" layoutInCell="1" allowOverlap="1" wp14:anchorId="7E63110A" wp14:editId="400C9B1D">
          <wp:simplePos x="0" y="0"/>
          <wp:positionH relativeFrom="margin">
            <wp:align>left</wp:align>
          </wp:positionH>
          <wp:positionV relativeFrom="topMargin">
            <wp:posOffset>200025</wp:posOffset>
          </wp:positionV>
          <wp:extent cx="1554480" cy="530352"/>
          <wp:effectExtent l="0" t="0" r="762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3035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2163D"/>
    <w:multiLevelType w:val="hybridMultilevel"/>
    <w:tmpl w:val="92EE6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A4C64"/>
    <w:multiLevelType w:val="hybridMultilevel"/>
    <w:tmpl w:val="D90A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6E"/>
    <w:rsid w:val="002D068A"/>
    <w:rsid w:val="00603E94"/>
    <w:rsid w:val="006069AC"/>
    <w:rsid w:val="007F14AF"/>
    <w:rsid w:val="008640F8"/>
    <w:rsid w:val="00875F6E"/>
    <w:rsid w:val="00AA1B2D"/>
    <w:rsid w:val="00BB17D3"/>
    <w:rsid w:val="00C12E88"/>
    <w:rsid w:val="00C6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8678"/>
  <w15:chartTrackingRefBased/>
  <w15:docId w15:val="{A8C175F1-6941-4A92-A2CD-10769852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6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F6E"/>
    <w:rPr>
      <w:color w:val="0563C1" w:themeColor="hyperlink"/>
      <w:u w:val="single"/>
    </w:rPr>
  </w:style>
  <w:style w:type="character" w:styleId="UnresolvedMention">
    <w:name w:val="Unresolved Mention"/>
    <w:basedOn w:val="DefaultParagraphFont"/>
    <w:uiPriority w:val="99"/>
    <w:semiHidden/>
    <w:unhideWhenUsed/>
    <w:rsid w:val="00875F6E"/>
    <w:rPr>
      <w:color w:val="605E5C"/>
      <w:shd w:val="clear" w:color="auto" w:fill="E1DFDD"/>
    </w:rPr>
  </w:style>
  <w:style w:type="paragraph" w:styleId="ListParagraph">
    <w:name w:val="List Paragraph"/>
    <w:basedOn w:val="Normal"/>
    <w:uiPriority w:val="34"/>
    <w:qFormat/>
    <w:rsid w:val="00875F6E"/>
    <w:pPr>
      <w:ind w:left="720"/>
      <w:contextualSpacing/>
    </w:pPr>
  </w:style>
  <w:style w:type="paragraph" w:styleId="Header">
    <w:name w:val="header"/>
    <w:basedOn w:val="Normal"/>
    <w:link w:val="HeaderChar"/>
    <w:uiPriority w:val="99"/>
    <w:unhideWhenUsed/>
    <w:rsid w:val="00875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6E"/>
  </w:style>
  <w:style w:type="paragraph" w:styleId="Footer">
    <w:name w:val="footer"/>
    <w:basedOn w:val="Normal"/>
    <w:link w:val="FooterChar"/>
    <w:uiPriority w:val="99"/>
    <w:unhideWhenUsed/>
    <w:rsid w:val="00875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6E"/>
  </w:style>
  <w:style w:type="character" w:styleId="Strong">
    <w:name w:val="Strong"/>
    <w:basedOn w:val="DefaultParagraphFont"/>
    <w:uiPriority w:val="22"/>
    <w:qFormat/>
    <w:rsid w:val="00875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0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Ovelman</dc:creator>
  <cp:keywords/>
  <dc:description/>
  <cp:lastModifiedBy>Clare LaFrance</cp:lastModifiedBy>
  <cp:revision>4</cp:revision>
  <dcterms:created xsi:type="dcterms:W3CDTF">2020-12-21T16:54:00Z</dcterms:created>
  <dcterms:modified xsi:type="dcterms:W3CDTF">2021-01-25T18:03:00Z</dcterms:modified>
</cp:coreProperties>
</file>