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77E8C" w14:textId="77777777" w:rsidR="00C9573D" w:rsidRDefault="00C9573D" w:rsidP="00AA3CFB">
      <w:pPr>
        <w:spacing w:after="0"/>
        <w:rPr>
          <w:b/>
        </w:rPr>
      </w:pPr>
      <w:r w:rsidRPr="00EA7079">
        <w:rPr>
          <w:b/>
        </w:rPr>
        <w:t>Cochrane Neonatal standard search strategy</w:t>
      </w:r>
    </w:p>
    <w:p w14:paraId="10620CF7" w14:textId="77777777" w:rsidR="00CB6757" w:rsidRDefault="00CB6757" w:rsidP="00CB6757">
      <w:pPr>
        <w:spacing w:after="0"/>
      </w:pPr>
    </w:p>
    <w:p w14:paraId="26B6E3DB" w14:textId="1C982976" w:rsidR="00CB6757" w:rsidRPr="00CB6757" w:rsidRDefault="00CB6757" w:rsidP="00CB6757">
      <w:pPr>
        <w:spacing w:after="0"/>
        <w:rPr>
          <w:b/>
          <w:bCs/>
        </w:rPr>
      </w:pPr>
      <w:r w:rsidRPr="00CB6757">
        <w:rPr>
          <w:b/>
          <w:bCs/>
        </w:rPr>
        <w:t xml:space="preserve">CENTRAL </w:t>
      </w:r>
    </w:p>
    <w:p w14:paraId="5150100A" w14:textId="77777777" w:rsidR="00CB6757" w:rsidRDefault="00CB6757" w:rsidP="00CB6757">
      <w:pPr>
        <w:pStyle w:val="PlainText"/>
      </w:pPr>
      <w:r>
        <w:t>1.   MESH DESCRIPTOR Infant, Newborn EXPLODE ALL AND CENTRAL:TARGET</w:t>
      </w:r>
    </w:p>
    <w:p w14:paraId="0784346A" w14:textId="3769F203" w:rsidR="00CB6757" w:rsidRDefault="00CB6757" w:rsidP="00CB6757">
      <w:pPr>
        <w:pStyle w:val="PlainText"/>
      </w:pPr>
      <w:r>
        <w:t>2.   infant or infants</w:t>
      </w:r>
      <w:r w:rsidR="00D02B78">
        <w:t xml:space="preserve"> or</w:t>
      </w:r>
      <w:r>
        <w:t xml:space="preserve"> </w:t>
      </w:r>
      <w:r w:rsidR="00D02B78" w:rsidRPr="00D02B78">
        <w:t xml:space="preserve">infant’s or “infant s” </w:t>
      </w:r>
      <w:r w:rsidR="00190201">
        <w:t>or</w:t>
      </w:r>
      <w:r>
        <w:t xml:space="preserve"> infantile or infancy or newborn* or "new born" or "new borns" or "newly born" or neonat* or baby* or babies or premature or prematures or prematurity or preterm or preterms or "pre term" or premies or "low birth weight" or "low birthweight" or VLBW or LBW or ELBW or NICU AND CENTRAL:TARGET</w:t>
      </w:r>
    </w:p>
    <w:p w14:paraId="01AE8C2B" w14:textId="01A6D5EB" w:rsidR="00EA7079" w:rsidRPr="00CB6757" w:rsidRDefault="00CB6757" w:rsidP="00CB6757">
      <w:pPr>
        <w:pStyle w:val="PlainText"/>
      </w:pPr>
      <w:r>
        <w:t>3.   #2 OR #1</w:t>
      </w:r>
    </w:p>
    <w:p w14:paraId="5F9D0ADF" w14:textId="77777777" w:rsidR="00CB6757" w:rsidRDefault="00CB6757" w:rsidP="00AA3CFB">
      <w:pPr>
        <w:spacing w:after="0"/>
      </w:pPr>
    </w:p>
    <w:p w14:paraId="58021B42" w14:textId="147B6385" w:rsidR="00CB6757" w:rsidRPr="00CB6757" w:rsidRDefault="00CB6757" w:rsidP="00CB6757">
      <w:pPr>
        <w:spacing w:after="0"/>
        <w:rPr>
          <w:b/>
          <w:bCs/>
        </w:rPr>
      </w:pPr>
      <w:r w:rsidRPr="00CB6757">
        <w:rPr>
          <w:b/>
          <w:bCs/>
        </w:rPr>
        <w:t>MEDLINE via Ovid</w:t>
      </w:r>
    </w:p>
    <w:p w14:paraId="63DC8CD0" w14:textId="77777777" w:rsidR="00CB6757" w:rsidRDefault="00CB6757" w:rsidP="00CB6757">
      <w:pPr>
        <w:pStyle w:val="PlainText"/>
      </w:pPr>
      <w:r>
        <w:t>1. exp infant, newborn/</w:t>
      </w:r>
      <w:r>
        <w:tab/>
      </w:r>
    </w:p>
    <w:p w14:paraId="1F12FF9A" w14:textId="124005F8" w:rsidR="00CB6757" w:rsidRDefault="00CB6757" w:rsidP="00CB6757">
      <w:pPr>
        <w:pStyle w:val="PlainText"/>
      </w:pPr>
      <w:r>
        <w:t>2. (newborn* or new born or new borns or newly born or baby* or babies or premature or prematurity or preterm or pre term or low birth weight or low birthweight or VLBW or LBW or infant or infants or</w:t>
      </w:r>
      <w:r w:rsidR="00671B84">
        <w:t xml:space="preserve"> </w:t>
      </w:r>
      <w:r w:rsidR="0000175F">
        <w:t>“</w:t>
      </w:r>
      <w:r w:rsidR="00671B84">
        <w:t>infant</w:t>
      </w:r>
      <w:r w:rsidR="0000175F">
        <w:t xml:space="preserve"> </w:t>
      </w:r>
      <w:r w:rsidR="00671B84">
        <w:t>s</w:t>
      </w:r>
      <w:r w:rsidR="0000175F">
        <w:t>”</w:t>
      </w:r>
      <w:r w:rsidR="00671B84">
        <w:t xml:space="preserve"> or</w:t>
      </w:r>
      <w:r w:rsidR="00D02B78">
        <w:t xml:space="preserve"> infant’s or</w:t>
      </w:r>
      <w:r>
        <w:t xml:space="preserve"> infantile or infancy or neonat*).ti,ab.</w:t>
      </w:r>
      <w:r>
        <w:tab/>
      </w:r>
    </w:p>
    <w:p w14:paraId="36E469F9" w14:textId="77777777" w:rsidR="00CB6757" w:rsidRDefault="00CB6757" w:rsidP="00CB6757">
      <w:pPr>
        <w:pStyle w:val="PlainText"/>
      </w:pPr>
      <w:r>
        <w:t>3. 1 or 2</w:t>
      </w:r>
      <w:r>
        <w:tab/>
      </w:r>
    </w:p>
    <w:p w14:paraId="73C243AE" w14:textId="77777777" w:rsidR="00CB6757" w:rsidRDefault="00CB6757" w:rsidP="00CB6757">
      <w:pPr>
        <w:pStyle w:val="PlainText"/>
      </w:pPr>
      <w:r>
        <w:t>4. randomized controlled trial.pt.</w:t>
      </w:r>
      <w:r>
        <w:tab/>
      </w:r>
    </w:p>
    <w:p w14:paraId="7EAB5C53" w14:textId="77777777" w:rsidR="00CB6757" w:rsidRDefault="00CB6757" w:rsidP="00CB6757">
      <w:pPr>
        <w:pStyle w:val="PlainText"/>
      </w:pPr>
      <w:r>
        <w:t>5. controlled clinical trial.pt.</w:t>
      </w:r>
      <w:r>
        <w:tab/>
      </w:r>
    </w:p>
    <w:p w14:paraId="0F01CE92" w14:textId="77777777" w:rsidR="00CB6757" w:rsidRDefault="00CB6757" w:rsidP="00CB6757">
      <w:pPr>
        <w:pStyle w:val="PlainText"/>
      </w:pPr>
      <w:r>
        <w:t>6. randomized.ab.</w:t>
      </w:r>
      <w:r>
        <w:tab/>
      </w:r>
    </w:p>
    <w:p w14:paraId="535E789A" w14:textId="77777777" w:rsidR="00CB6757" w:rsidRDefault="00CB6757" w:rsidP="00CB6757">
      <w:pPr>
        <w:pStyle w:val="PlainText"/>
      </w:pPr>
      <w:r>
        <w:t>7. placebo.ab.</w:t>
      </w:r>
      <w:r>
        <w:tab/>
      </w:r>
    </w:p>
    <w:p w14:paraId="6A45834F" w14:textId="77777777" w:rsidR="00CB6757" w:rsidRDefault="00CB6757" w:rsidP="00CB6757">
      <w:pPr>
        <w:pStyle w:val="PlainText"/>
      </w:pPr>
      <w:r>
        <w:t>8. drug therapy.fs.</w:t>
      </w:r>
      <w:r>
        <w:tab/>
      </w:r>
    </w:p>
    <w:p w14:paraId="07CB65F6" w14:textId="77777777" w:rsidR="00CB6757" w:rsidRDefault="00CB6757" w:rsidP="00CB6757">
      <w:pPr>
        <w:pStyle w:val="PlainText"/>
      </w:pPr>
      <w:r>
        <w:t>9. randomly.ab.</w:t>
      </w:r>
      <w:r>
        <w:tab/>
      </w:r>
    </w:p>
    <w:p w14:paraId="2113564D" w14:textId="77777777" w:rsidR="00CB6757" w:rsidRDefault="00CB6757" w:rsidP="00CB6757">
      <w:pPr>
        <w:pStyle w:val="PlainText"/>
      </w:pPr>
      <w:r>
        <w:t>10. trial.ab.</w:t>
      </w:r>
      <w:r>
        <w:tab/>
      </w:r>
    </w:p>
    <w:p w14:paraId="7DE289D5" w14:textId="77777777" w:rsidR="00CB6757" w:rsidRDefault="00CB6757" w:rsidP="00CB6757">
      <w:pPr>
        <w:pStyle w:val="PlainText"/>
      </w:pPr>
      <w:r>
        <w:t>11. groups.ab.</w:t>
      </w:r>
      <w:r>
        <w:tab/>
      </w:r>
    </w:p>
    <w:p w14:paraId="76CEA39E" w14:textId="77777777" w:rsidR="00CB6757" w:rsidRDefault="00CB6757" w:rsidP="00CB6757">
      <w:pPr>
        <w:pStyle w:val="PlainText"/>
      </w:pPr>
      <w:r>
        <w:t>12. or/4-11</w:t>
      </w:r>
      <w:r>
        <w:tab/>
      </w:r>
    </w:p>
    <w:p w14:paraId="7067CC52" w14:textId="77777777" w:rsidR="00CB6757" w:rsidRDefault="00CB6757" w:rsidP="00CB6757">
      <w:pPr>
        <w:pStyle w:val="PlainText"/>
      </w:pPr>
      <w:r>
        <w:t>13. exp animals/ not humans.sh.</w:t>
      </w:r>
      <w:r>
        <w:tab/>
      </w:r>
    </w:p>
    <w:p w14:paraId="59166398" w14:textId="77777777" w:rsidR="00CB6757" w:rsidRDefault="00CB6757" w:rsidP="00CB6757">
      <w:pPr>
        <w:pStyle w:val="PlainText"/>
      </w:pPr>
      <w:r>
        <w:t>14. 12 not 13</w:t>
      </w:r>
      <w:r>
        <w:tab/>
      </w:r>
    </w:p>
    <w:p w14:paraId="4AF79729" w14:textId="77777777" w:rsidR="00CB6757" w:rsidRDefault="00CB6757" w:rsidP="00CB6757">
      <w:pPr>
        <w:pStyle w:val="PlainText"/>
      </w:pPr>
      <w:r>
        <w:t>15. 3 and 14</w:t>
      </w:r>
    </w:p>
    <w:p w14:paraId="72C3AE49" w14:textId="77777777" w:rsidR="00CB6757" w:rsidRDefault="00CB6757" w:rsidP="00AA3CFB">
      <w:pPr>
        <w:spacing w:after="0"/>
      </w:pPr>
    </w:p>
    <w:p w14:paraId="51F02C8F" w14:textId="77777777" w:rsidR="00CB6757" w:rsidRPr="00CB6757" w:rsidRDefault="00AA3CFB" w:rsidP="00AA3CFB">
      <w:pPr>
        <w:spacing w:after="0"/>
        <w:rPr>
          <w:b/>
          <w:bCs/>
        </w:rPr>
      </w:pPr>
      <w:r w:rsidRPr="00CB6757">
        <w:rPr>
          <w:b/>
          <w:bCs/>
        </w:rPr>
        <w:t>PubMed</w:t>
      </w:r>
    </w:p>
    <w:p w14:paraId="6952EBA1" w14:textId="1162EF39" w:rsidR="00131A58" w:rsidRDefault="00793C70" w:rsidP="00AA3CFB">
      <w:pPr>
        <w:spacing w:after="0"/>
      </w:pPr>
      <w:r w:rsidRPr="00793C70">
        <w:t xml:space="preserve">((infant, newborn[MeSH] OR newborn*[TIAB] OR "new born"[TIAB] OR "new borns"[TIAB] OR "newly born"[TIAB] OR baby*[TIAB] OR babies[TIAB] OR premature[TIAB] OR prematurity[TIAB] OR preterm[TIAB] OR "pre term"[TIAB] OR “low birth weight”[TIAB] OR "low birthweight"[TIAB] OR VLBW[TIAB] OR LBW[TIAB] OR infant[TIAB] OR infants[TIAB] OR infant’s[TIAB] OR </w:t>
      </w:r>
      <w:r w:rsidR="00D02B78">
        <w:t xml:space="preserve">“infant s”[TIAB] OR </w:t>
      </w:r>
      <w:r w:rsidRPr="00793C70">
        <w:t>infantile[TIAB] OR infancy[TIAB] OR neonat*[TIAB]) AND (randomized controlled trial[pt] OR controlled clinical trial[pt] OR randomized[tiab] OR placebo[tiab] OR drug therapy[sh] OR randomly[tiab] OR trial[tiab] OR groups[tiab]) NOT (animals[mh] NOT humans[mh]))</w:t>
      </w:r>
    </w:p>
    <w:p w14:paraId="252AB11B" w14:textId="77777777" w:rsidR="00793C70" w:rsidRDefault="00793C70" w:rsidP="00AA3CFB">
      <w:pPr>
        <w:spacing w:after="0"/>
      </w:pPr>
    </w:p>
    <w:p w14:paraId="4D06B9EA" w14:textId="488DC976" w:rsidR="00CB6757" w:rsidRPr="00CB6757" w:rsidRDefault="00CB6757" w:rsidP="00CB6757">
      <w:pPr>
        <w:pStyle w:val="NormalWeb"/>
        <w:shd w:val="clear" w:color="auto" w:fill="FFFFFF"/>
        <w:spacing w:before="0" w:beforeAutospacing="0" w:after="0" w:afterAutospacing="0"/>
        <w:rPr>
          <w:rFonts w:ascii="Calibri" w:hAnsi="Calibri"/>
          <w:b/>
          <w:bCs/>
          <w:color w:val="000000"/>
          <w:sz w:val="22"/>
          <w:szCs w:val="22"/>
          <w:lang w:val="en-CA"/>
        </w:rPr>
      </w:pPr>
      <w:r w:rsidRPr="00CB6757">
        <w:rPr>
          <w:rFonts w:ascii="Calibri" w:hAnsi="Calibri"/>
          <w:b/>
          <w:bCs/>
          <w:color w:val="000000"/>
          <w:sz w:val="22"/>
          <w:szCs w:val="22"/>
          <w:lang w:val="en-CA"/>
        </w:rPr>
        <w:t>CINAHL</w:t>
      </w:r>
      <w:r w:rsidR="008103B7">
        <w:rPr>
          <w:rFonts w:ascii="Calibri" w:hAnsi="Calibri"/>
          <w:b/>
          <w:bCs/>
          <w:color w:val="000000"/>
          <w:sz w:val="22"/>
          <w:szCs w:val="22"/>
          <w:lang w:val="en-CA"/>
        </w:rPr>
        <w:t xml:space="preserve"> via EBSCOhost</w:t>
      </w:r>
      <w:bookmarkStart w:id="0" w:name="_GoBack"/>
      <w:bookmarkEnd w:id="0"/>
    </w:p>
    <w:p w14:paraId="2298E2BF" w14:textId="6B3C4F32" w:rsidR="00CB6757" w:rsidRDefault="00CB6757" w:rsidP="00CB6757">
      <w:pPr>
        <w:pStyle w:val="NormalWeb"/>
        <w:shd w:val="clear" w:color="auto" w:fill="FFFFFF"/>
        <w:spacing w:before="0" w:beforeAutospacing="0" w:after="0" w:afterAutospacing="0"/>
        <w:rPr>
          <w:color w:val="000000"/>
        </w:rPr>
      </w:pPr>
      <w:r>
        <w:rPr>
          <w:rFonts w:ascii="Calibri" w:hAnsi="Calibri"/>
          <w:color w:val="000000"/>
          <w:sz w:val="22"/>
          <w:szCs w:val="22"/>
          <w:lang w:val="en-CA"/>
        </w:rPr>
        <w:t xml:space="preserve"> (infant or infants or</w:t>
      </w:r>
      <w:r w:rsidR="00793C70">
        <w:rPr>
          <w:rFonts w:ascii="Calibri" w:hAnsi="Calibri"/>
          <w:color w:val="000000"/>
          <w:sz w:val="22"/>
          <w:szCs w:val="22"/>
          <w:lang w:val="en-CA"/>
        </w:rPr>
        <w:t xml:space="preserve"> infant’s or</w:t>
      </w:r>
      <w:r>
        <w:rPr>
          <w:rFonts w:ascii="Calibri" w:hAnsi="Calibri"/>
          <w:color w:val="000000"/>
          <w:sz w:val="22"/>
          <w:szCs w:val="22"/>
          <w:lang w:val="en-CA"/>
        </w:rPr>
        <w:t xml:space="preserve"> infantile or infancy or newborn* or "new born" or "new borns" or "newly born" or neonat* or baby* or babies or premature or prematures or prematurity or preterm or preterms or "pre term" or premies or "low birth weight" or "low birthweight" or VLBW or LBW) AND (randomized controlled trial OR controlled clinical trial OR randomized OR randomised OR placebo OR clinical trials as topic OR randomly OR trial OR PT clinical trial)</w:t>
      </w:r>
    </w:p>
    <w:p w14:paraId="7674561C" w14:textId="3CC212B8" w:rsidR="00EC517C" w:rsidRPr="00CB6757" w:rsidRDefault="00CB6757" w:rsidP="00CB6757">
      <w:pPr>
        <w:pStyle w:val="NormalWeb"/>
        <w:shd w:val="clear" w:color="auto" w:fill="FFFFFF"/>
        <w:spacing w:before="0" w:beforeAutospacing="0" w:after="0" w:afterAutospacing="0"/>
        <w:rPr>
          <w:color w:val="000000"/>
        </w:rPr>
      </w:pPr>
      <w:r>
        <w:rPr>
          <w:rFonts w:ascii="Calibri" w:hAnsi="Calibri"/>
          <w:color w:val="000000"/>
          <w:sz w:val="22"/>
          <w:szCs w:val="22"/>
          <w:lang w:val="en-CA"/>
        </w:rPr>
        <w:t> </w:t>
      </w:r>
    </w:p>
    <w:sectPr w:rsidR="00EC517C" w:rsidRPr="00CB6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3D"/>
    <w:rsid w:val="0000175F"/>
    <w:rsid w:val="00131A58"/>
    <w:rsid w:val="00190201"/>
    <w:rsid w:val="004C7C62"/>
    <w:rsid w:val="004D5875"/>
    <w:rsid w:val="00554ADA"/>
    <w:rsid w:val="005630A1"/>
    <w:rsid w:val="00671B84"/>
    <w:rsid w:val="00793C70"/>
    <w:rsid w:val="008103B7"/>
    <w:rsid w:val="00AA3CFB"/>
    <w:rsid w:val="00C052D1"/>
    <w:rsid w:val="00C336E4"/>
    <w:rsid w:val="00C9573D"/>
    <w:rsid w:val="00CB6757"/>
    <w:rsid w:val="00D02B78"/>
    <w:rsid w:val="00D4101B"/>
    <w:rsid w:val="00EA7079"/>
    <w:rsid w:val="00EC517C"/>
    <w:rsid w:val="00F24ABF"/>
    <w:rsid w:val="00F3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23DE"/>
  <w15:docId w15:val="{E762D52C-4C37-4C01-B98F-2F4BFF67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517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517C"/>
    <w:rPr>
      <w:rFonts w:ascii="Calibri" w:hAnsi="Calibri"/>
      <w:szCs w:val="21"/>
    </w:rPr>
  </w:style>
  <w:style w:type="paragraph" w:styleId="NormalWeb">
    <w:name w:val="Normal (Web)"/>
    <w:basedOn w:val="Normal"/>
    <w:uiPriority w:val="99"/>
    <w:unhideWhenUsed/>
    <w:rsid w:val="00CB67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79129">
      <w:bodyDiv w:val="1"/>
      <w:marLeft w:val="0"/>
      <w:marRight w:val="0"/>
      <w:marTop w:val="0"/>
      <w:marBottom w:val="0"/>
      <w:divBdr>
        <w:top w:val="none" w:sz="0" w:space="0" w:color="auto"/>
        <w:left w:val="none" w:sz="0" w:space="0" w:color="auto"/>
        <w:bottom w:val="none" w:sz="0" w:space="0" w:color="auto"/>
        <w:right w:val="none" w:sz="0" w:space="0" w:color="auto"/>
      </w:divBdr>
    </w:div>
    <w:div w:id="1168591626">
      <w:bodyDiv w:val="1"/>
      <w:marLeft w:val="0"/>
      <w:marRight w:val="0"/>
      <w:marTop w:val="0"/>
      <w:marBottom w:val="0"/>
      <w:divBdr>
        <w:top w:val="none" w:sz="0" w:space="0" w:color="auto"/>
        <w:left w:val="none" w:sz="0" w:space="0" w:color="auto"/>
        <w:bottom w:val="none" w:sz="0" w:space="0" w:color="auto"/>
        <w:right w:val="none" w:sz="0" w:space="0" w:color="auto"/>
      </w:divBdr>
    </w:div>
    <w:div w:id="1871604911">
      <w:bodyDiv w:val="1"/>
      <w:marLeft w:val="0"/>
      <w:marRight w:val="0"/>
      <w:marTop w:val="0"/>
      <w:marBottom w:val="0"/>
      <w:divBdr>
        <w:top w:val="none" w:sz="0" w:space="0" w:color="auto"/>
        <w:left w:val="none" w:sz="0" w:space="0" w:color="auto"/>
        <w:bottom w:val="none" w:sz="0" w:space="0" w:color="auto"/>
        <w:right w:val="none" w:sz="0" w:space="0" w:color="auto"/>
      </w:divBdr>
    </w:div>
    <w:div w:id="205176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Caitlin O'Connell Eckert</cp:lastModifiedBy>
  <cp:revision>7</cp:revision>
  <dcterms:created xsi:type="dcterms:W3CDTF">2019-09-05T18:43:00Z</dcterms:created>
  <dcterms:modified xsi:type="dcterms:W3CDTF">2019-09-17T16:23:00Z</dcterms:modified>
</cp:coreProperties>
</file>